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3" w:rsidRPr="00FF3217" w:rsidRDefault="00C73C11" w:rsidP="00E74B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3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</w:t>
      </w:r>
      <w:r w:rsidR="00E01833" w:rsidRPr="00FF3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обенност</w:t>
      </w:r>
      <w:r w:rsidRPr="00FF3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E01833" w:rsidRPr="00FF3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налогообложения</w:t>
      </w:r>
      <w:r w:rsidR="00E74BEC" w:rsidRPr="00FF3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физических лиц</w:t>
      </w:r>
      <w:r w:rsidR="00E01833" w:rsidRPr="00FF3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предусмотренны</w:t>
      </w:r>
      <w:r w:rsidRPr="00FF3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E01833" w:rsidRPr="00FF3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действующим налоговым законодательством, при наступлении </w:t>
      </w:r>
      <w:r w:rsidRPr="00FF3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чрезвычайных ситуаций</w:t>
      </w:r>
    </w:p>
    <w:p w:rsidR="00E64624" w:rsidRPr="00FF3217" w:rsidRDefault="00E64624" w:rsidP="00E7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DD" w:rsidRPr="00FF3217" w:rsidRDefault="00E64624" w:rsidP="00E7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1833"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ормами действующ</w:t>
      </w:r>
      <w:r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налогового законодательства предусмотрены </w:t>
      </w:r>
      <w:r w:rsidR="00E01833"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1833"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 при наступлении чрезвычайных ситуаций</w:t>
      </w:r>
      <w:r w:rsidR="00E74BEC"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01833"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налогообложения при потере и утрате имущества.</w:t>
      </w:r>
      <w:r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</w:t>
      </w:r>
      <w:r w:rsidRPr="00FF3217">
        <w:rPr>
          <w:rFonts w:ascii="Times New Roman" w:hAnsi="Times New Roman" w:cs="Times New Roman"/>
          <w:sz w:val="28"/>
          <w:szCs w:val="28"/>
        </w:rPr>
        <w:t>о н</w:t>
      </w:r>
      <w:r w:rsidR="00C73C11" w:rsidRPr="00FF3217">
        <w:rPr>
          <w:rFonts w:ascii="Times New Roman" w:hAnsi="Times New Roman" w:cs="Times New Roman"/>
          <w:sz w:val="28"/>
          <w:szCs w:val="28"/>
        </w:rPr>
        <w:t>алог</w:t>
      </w:r>
      <w:r w:rsidRPr="00FF3217">
        <w:rPr>
          <w:rFonts w:ascii="Times New Roman" w:hAnsi="Times New Roman" w:cs="Times New Roman"/>
          <w:sz w:val="28"/>
          <w:szCs w:val="28"/>
        </w:rPr>
        <w:t>у</w:t>
      </w:r>
      <w:r w:rsidR="00C73C11" w:rsidRPr="00FF3217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Pr="00FF3217">
        <w:rPr>
          <w:rFonts w:ascii="Times New Roman" w:hAnsi="Times New Roman" w:cs="Times New Roman"/>
          <w:sz w:val="28"/>
          <w:szCs w:val="28"/>
        </w:rPr>
        <w:t xml:space="preserve"> о</w:t>
      </w:r>
      <w:r w:rsidR="00E74BEC" w:rsidRPr="00FF3217">
        <w:rPr>
          <w:rFonts w:ascii="Times New Roman" w:hAnsi="Times New Roman" w:cs="Times New Roman"/>
          <w:sz w:val="28"/>
          <w:szCs w:val="28"/>
        </w:rPr>
        <w:t>т налогообложения о</w:t>
      </w:r>
      <w:r w:rsidR="00C73C11" w:rsidRPr="00FF3217">
        <w:rPr>
          <w:rFonts w:ascii="Times New Roman" w:hAnsi="Times New Roman" w:cs="Times New Roman"/>
          <w:sz w:val="28"/>
          <w:szCs w:val="28"/>
        </w:rPr>
        <w:t xml:space="preserve">свобождаются суммы выплат (в том числе в виде материальной помощи), осуществляемых налогоплательщикам в связи со стихийным бедствием или с другим чрезвычайным обстоятельством, а также налогоплательщикам, которые являются членами семей лиц, погибших в результате стихийных бедствий или других чрезвычайных обстоятельств, независимо от источника выплаты (п. 8.3 </w:t>
      </w:r>
      <w:r w:rsidR="00C73C11" w:rsidRPr="00FF3217">
        <w:rPr>
          <w:rFonts w:ascii="Times New Roman" w:hAnsi="Times New Roman" w:cs="Times New Roman"/>
          <w:color w:val="0070C0"/>
          <w:sz w:val="28"/>
          <w:szCs w:val="28"/>
        </w:rPr>
        <w:t>ст. 217 НК РФ</w:t>
      </w:r>
      <w:r w:rsidR="00C73C11" w:rsidRPr="00FF321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420DD" w:rsidRPr="00FF3217" w:rsidRDefault="003420DD" w:rsidP="00E7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C11" w:rsidRPr="00FF3217" w:rsidRDefault="00C73C11" w:rsidP="00E7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217">
        <w:rPr>
          <w:rFonts w:ascii="Times New Roman" w:hAnsi="Times New Roman" w:cs="Times New Roman"/>
          <w:sz w:val="28"/>
          <w:szCs w:val="28"/>
        </w:rPr>
        <w:t>Кроме этого</w:t>
      </w:r>
      <w:r w:rsidR="003420DD" w:rsidRPr="00FF3217">
        <w:rPr>
          <w:rFonts w:ascii="Times New Roman" w:hAnsi="Times New Roman" w:cs="Times New Roman"/>
          <w:sz w:val="28"/>
          <w:szCs w:val="28"/>
        </w:rPr>
        <w:t>,</w:t>
      </w:r>
      <w:r w:rsidRPr="00FF3217">
        <w:rPr>
          <w:rFonts w:ascii="Times New Roman" w:hAnsi="Times New Roman" w:cs="Times New Roman"/>
          <w:sz w:val="28"/>
          <w:szCs w:val="28"/>
        </w:rPr>
        <w:t xml:space="preserve"> освобождаются от налогообложения доходы в натуральной форме, полученные </w:t>
      </w:r>
      <w:r w:rsidR="003420DD" w:rsidRPr="00FF3217">
        <w:rPr>
          <w:rFonts w:ascii="Times New Roman" w:hAnsi="Times New Roman" w:cs="Times New Roman"/>
          <w:sz w:val="28"/>
          <w:szCs w:val="28"/>
        </w:rPr>
        <w:t>гражданами</w:t>
      </w:r>
      <w:r w:rsidRPr="00FF3217">
        <w:rPr>
          <w:rFonts w:ascii="Times New Roman" w:hAnsi="Times New Roman" w:cs="Times New Roman"/>
          <w:sz w:val="28"/>
          <w:szCs w:val="28"/>
        </w:rPr>
        <w:t>, пострадавшими от стихийных бедствий или от других чрезвычайных обстоятельств, в виде оказанных в их интересах услуг (п. 46 ст. 217 НК РФ): по обучению по основным и дополнительным общеобразовательным программам</w:t>
      </w:r>
      <w:r w:rsidR="00E64624" w:rsidRPr="00FF3217">
        <w:rPr>
          <w:rFonts w:ascii="Times New Roman" w:hAnsi="Times New Roman" w:cs="Times New Roman"/>
          <w:sz w:val="28"/>
          <w:szCs w:val="28"/>
        </w:rPr>
        <w:t xml:space="preserve"> и программам профессионального обучения</w:t>
      </w:r>
      <w:r w:rsidR="00E74BEC" w:rsidRPr="00FF3217">
        <w:rPr>
          <w:rFonts w:ascii="Times New Roman" w:hAnsi="Times New Roman" w:cs="Times New Roman"/>
          <w:sz w:val="28"/>
          <w:szCs w:val="28"/>
        </w:rPr>
        <w:t>;</w:t>
      </w:r>
      <w:r w:rsidRPr="00FF3217">
        <w:rPr>
          <w:rFonts w:ascii="Times New Roman" w:hAnsi="Times New Roman" w:cs="Times New Roman"/>
          <w:sz w:val="28"/>
          <w:szCs w:val="28"/>
        </w:rPr>
        <w:t xml:space="preserve"> по содержанию налогоплательщиков в </w:t>
      </w:r>
      <w:r w:rsidR="00E64624" w:rsidRPr="00FF3217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E74BEC" w:rsidRPr="00FF3217">
        <w:rPr>
          <w:rFonts w:ascii="Times New Roman" w:hAnsi="Times New Roman" w:cs="Times New Roman"/>
          <w:sz w:val="28"/>
          <w:szCs w:val="28"/>
        </w:rPr>
        <w:t xml:space="preserve"> в период обучения;</w:t>
      </w:r>
      <w:proofErr w:type="gramEnd"/>
      <w:r w:rsidRPr="00FF3217">
        <w:rPr>
          <w:rFonts w:ascii="Times New Roman" w:hAnsi="Times New Roman" w:cs="Times New Roman"/>
          <w:sz w:val="28"/>
          <w:szCs w:val="28"/>
        </w:rPr>
        <w:t xml:space="preserve"> медицинских услуг</w:t>
      </w:r>
      <w:r w:rsidR="00E64624" w:rsidRPr="00FF3217">
        <w:rPr>
          <w:rFonts w:ascii="Times New Roman" w:hAnsi="Times New Roman" w:cs="Times New Roman"/>
          <w:sz w:val="28"/>
          <w:szCs w:val="28"/>
        </w:rPr>
        <w:t>;</w:t>
      </w:r>
      <w:r w:rsidRPr="00FF3217">
        <w:rPr>
          <w:rFonts w:ascii="Times New Roman" w:hAnsi="Times New Roman" w:cs="Times New Roman"/>
          <w:sz w:val="28"/>
          <w:szCs w:val="28"/>
        </w:rPr>
        <w:t xml:space="preserve"> услуг санаторно-курортных организаций</w:t>
      </w:r>
      <w:proofErr w:type="gramStart"/>
      <w:r w:rsidRPr="00FF321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F3217">
        <w:rPr>
          <w:rFonts w:ascii="Times New Roman" w:hAnsi="Times New Roman" w:cs="Times New Roman"/>
          <w:sz w:val="28"/>
          <w:szCs w:val="28"/>
        </w:rPr>
        <w:t>акже освобождаются от налогообложения суммы единовременных выплат (в том числе в виде материальной помощи), осуществляемых работодателями членам семьи умершего работника, бывшего работника, вышедшего на пенсию, или работнику, бывшему работнику, вышедшему на пенсию, в связи со смертью члена (членов) его семьи (п. 8 ст. 217 НК РФ).</w:t>
      </w:r>
    </w:p>
    <w:p w:rsidR="00C73C11" w:rsidRPr="00FF3217" w:rsidRDefault="00C73C11" w:rsidP="00E7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C11" w:rsidRPr="00FF3217" w:rsidRDefault="00C73C11" w:rsidP="00E7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217">
        <w:rPr>
          <w:rFonts w:ascii="Times New Roman" w:hAnsi="Times New Roman" w:cs="Times New Roman"/>
          <w:sz w:val="28"/>
          <w:szCs w:val="28"/>
        </w:rPr>
        <w:t>Не подлежат обложению страховыми взносами суммы единовременной материальной помощи (</w:t>
      </w:r>
      <w:hyperlink r:id="rId8" w:history="1">
        <w:r w:rsidRPr="00FF3217">
          <w:rPr>
            <w:rFonts w:ascii="Times New Roman" w:hAnsi="Times New Roman" w:cs="Times New Roman"/>
            <w:sz w:val="28"/>
            <w:szCs w:val="28"/>
          </w:rPr>
          <w:t>пп. 3 п. 1</w:t>
        </w:r>
      </w:hyperlink>
      <w:hyperlink r:id="rId9" w:history="1">
        <w:r w:rsidRPr="00FF3217">
          <w:rPr>
            <w:rFonts w:ascii="Times New Roman" w:hAnsi="Times New Roman" w:cs="Times New Roman"/>
            <w:color w:val="0070C0"/>
            <w:sz w:val="28"/>
            <w:szCs w:val="28"/>
          </w:rPr>
          <w:t>ст. 422</w:t>
        </w:r>
      </w:hyperlink>
      <w:r w:rsidRPr="00FF3217">
        <w:rPr>
          <w:rFonts w:ascii="Times New Roman" w:hAnsi="Times New Roman" w:cs="Times New Roman"/>
          <w:color w:val="0070C0"/>
          <w:sz w:val="28"/>
          <w:szCs w:val="28"/>
        </w:rPr>
        <w:t>НК РФ</w:t>
      </w:r>
      <w:r w:rsidRPr="00FF3217">
        <w:rPr>
          <w:rFonts w:ascii="Times New Roman" w:hAnsi="Times New Roman" w:cs="Times New Roman"/>
          <w:sz w:val="28"/>
          <w:szCs w:val="28"/>
        </w:rPr>
        <w:t xml:space="preserve">): оказываемой плательщиками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здоровью, а также физическим лицам, пострадавшим от террористических актов на территории </w:t>
      </w:r>
      <w:r w:rsidR="00E64624" w:rsidRPr="00FF32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F321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F3217">
        <w:rPr>
          <w:rFonts w:ascii="Times New Roman" w:hAnsi="Times New Roman" w:cs="Times New Roman"/>
          <w:sz w:val="28"/>
          <w:szCs w:val="28"/>
        </w:rPr>
        <w:t xml:space="preserve"> оказываемой работнику в связи со смертью члена (членов) его семьи.</w:t>
      </w:r>
    </w:p>
    <w:p w:rsidR="00C73C11" w:rsidRPr="00FF3217" w:rsidRDefault="00C73C11" w:rsidP="00E74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DD" w:rsidRPr="00FF3217" w:rsidRDefault="00C3429D" w:rsidP="00E64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217">
        <w:rPr>
          <w:rFonts w:ascii="Times New Roman" w:hAnsi="Times New Roman" w:cs="Times New Roman"/>
          <w:sz w:val="28"/>
          <w:szCs w:val="28"/>
        </w:rPr>
        <w:t xml:space="preserve">По общему правилу налог на имущество физических лиц исчисляется на основании сведений из Единого государственного реестра недвижимости (ЕГРН), представленных Росреестром в налоговые органы в соответствии со </w:t>
      </w:r>
      <w:r w:rsidRPr="00FF3217">
        <w:rPr>
          <w:rFonts w:ascii="Times New Roman" w:hAnsi="Times New Roman" w:cs="Times New Roman"/>
          <w:color w:val="0070C0"/>
          <w:sz w:val="28"/>
          <w:szCs w:val="28"/>
        </w:rPr>
        <w:t>ст. 85НК РФ</w:t>
      </w:r>
      <w:proofErr w:type="gramStart"/>
      <w:r w:rsidRPr="00FF321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3217">
        <w:rPr>
          <w:rFonts w:ascii="Times New Roman" w:hAnsi="Times New Roman" w:cs="Times New Roman"/>
          <w:sz w:val="28"/>
          <w:szCs w:val="28"/>
        </w:rPr>
        <w:t xml:space="preserve">тобы внести изменения в ЕГРН в связи со сносом (уничтожением) объекта, собственники представляют в органы Росреестра акт обследования, в котором кадастровый инженер подтверждает прекращение существования здания в связи с гибелью или уничтожением такого объекта. В дальнейшем </w:t>
      </w:r>
      <w:r w:rsidRPr="00FF3217">
        <w:rPr>
          <w:rFonts w:ascii="Times New Roman" w:hAnsi="Times New Roman" w:cs="Times New Roman"/>
          <w:sz w:val="28"/>
          <w:szCs w:val="28"/>
        </w:rPr>
        <w:lastRenderedPageBreak/>
        <w:t>выполняется процедура снятия с кадастрового учета и прекращения прав на жилые дома либо на квартиры, расположенные в снесенном жилом доме, а соответствующие сведения передаются в налоговые органы для прекращения взимания налога.</w:t>
      </w:r>
    </w:p>
    <w:p w:rsidR="003420DD" w:rsidRPr="00FF3217" w:rsidRDefault="003420DD" w:rsidP="00E646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29D" w:rsidRPr="00FF3217" w:rsidRDefault="00C3429D" w:rsidP="00E64624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F3217">
        <w:rPr>
          <w:rFonts w:ascii="Times New Roman" w:hAnsi="Times New Roman" w:cs="Times New Roman"/>
          <w:sz w:val="28"/>
          <w:szCs w:val="28"/>
        </w:rPr>
        <w:t>В качестве дополнительного основания для прекращения исчисления налога учитывается заявление собственника, содержащее информацию о гибели или уничтожении объекта</w:t>
      </w:r>
      <w:proofErr w:type="gramStart"/>
      <w:r w:rsidRPr="00FF321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F3217">
        <w:rPr>
          <w:rFonts w:ascii="Times New Roman" w:hAnsi="Times New Roman" w:cs="Times New Roman"/>
          <w:sz w:val="28"/>
          <w:szCs w:val="28"/>
        </w:rPr>
        <w:t xml:space="preserve">орма заявления о гибели или уничтожении объекта налогообложения по налогу на имущество физических лиц утверждена Приказом ФНС России от 24.05.2019 </w:t>
      </w:r>
      <w:r w:rsidRPr="00FF3217">
        <w:rPr>
          <w:rFonts w:ascii="Times New Roman" w:hAnsi="Times New Roman" w:cs="Times New Roman"/>
          <w:color w:val="0070C0"/>
          <w:sz w:val="28"/>
          <w:szCs w:val="28"/>
        </w:rPr>
        <w:t>№ММВ-7-21/263@</w:t>
      </w:r>
      <w:r w:rsidR="005E5265" w:rsidRPr="00FF3217">
        <w:rPr>
          <w:rFonts w:ascii="Times New Roman" w:hAnsi="Times New Roman" w:cs="Times New Roman"/>
          <w:sz w:val="28"/>
          <w:szCs w:val="28"/>
        </w:rPr>
        <w:t>.</w:t>
      </w:r>
      <w:r w:rsidRPr="00FF3217">
        <w:rPr>
          <w:rFonts w:ascii="Times New Roman" w:hAnsi="Times New Roman" w:cs="Times New Roman"/>
          <w:sz w:val="28"/>
          <w:szCs w:val="28"/>
        </w:rPr>
        <w:t>С указанным заявлением налогоплательщик вправе представить документы, подтверждающие факт гибели или уничтожения объекта налогообложения. Такими документами являются: справка местной администрации, документ органов госпожнадзора, акт обследования, уведомление о завершении сноса объекта и тому подобное</w:t>
      </w:r>
      <w:proofErr w:type="gramStart"/>
      <w:r w:rsidRPr="00FF321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F3217">
        <w:rPr>
          <w:rFonts w:ascii="Times New Roman" w:hAnsi="Times New Roman" w:cs="Times New Roman"/>
          <w:sz w:val="28"/>
          <w:szCs w:val="28"/>
        </w:rPr>
        <w:t>сли документы не представлены, инспекция должна сама запросить соответствующие сведения. Адресат запроса обязан в течение семи дней сообщить информацию налоговому органу. После того, как сведения налогоплательщика подтвердятся, инспекция примет решение о прекращении налогообложения заявленного объекта недвижимости.</w:t>
      </w:r>
    </w:p>
    <w:p w:rsidR="00E74BEC" w:rsidRPr="00FF3217" w:rsidRDefault="00E74BEC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729" w:rsidRPr="00FF3217" w:rsidRDefault="00EE2729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DD" w:rsidRPr="00FF3217" w:rsidRDefault="00C3429D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21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F3217">
        <w:rPr>
          <w:rFonts w:ascii="Times New Roman" w:hAnsi="Times New Roman" w:cs="Times New Roman"/>
          <w:color w:val="0070C0"/>
          <w:sz w:val="28"/>
          <w:szCs w:val="28"/>
        </w:rPr>
        <w:t xml:space="preserve">ст. 357 НК РФ </w:t>
      </w:r>
      <w:r w:rsidRPr="00FF3217">
        <w:rPr>
          <w:rFonts w:ascii="Times New Roman" w:hAnsi="Times New Roman" w:cs="Times New Roman"/>
          <w:sz w:val="28"/>
          <w:szCs w:val="28"/>
        </w:rPr>
        <w:t>плательщиками транспортного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</w:t>
      </w:r>
      <w:proofErr w:type="gramStart"/>
      <w:r w:rsidRPr="00FF3217">
        <w:rPr>
          <w:rFonts w:ascii="Times New Roman" w:hAnsi="Times New Roman" w:cs="Times New Roman"/>
          <w:sz w:val="28"/>
          <w:szCs w:val="28"/>
        </w:rPr>
        <w:t>.</w:t>
      </w:r>
      <w:r w:rsidR="00E64624" w:rsidRPr="00FF32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64624" w:rsidRPr="00FF3217">
        <w:rPr>
          <w:rFonts w:ascii="Times New Roman" w:hAnsi="Times New Roman" w:cs="Times New Roman"/>
          <w:sz w:val="28"/>
          <w:szCs w:val="28"/>
        </w:rPr>
        <w:t>трата транспортного средства в связи со стихийным бедствием, либо иной чрезвычайной ситуацией, не является основанием для освобождения от уплаты транспортного налога.Таким образом, в целях исключения транспортного средства объектов налогообложения в отношении транспортных средств, уничтоженных стихийным бедствием, необходимо осуществить процедуру снятия таких транспортных сре</w:t>
      </w:r>
      <w:proofErr w:type="gramStart"/>
      <w:r w:rsidR="00E64624" w:rsidRPr="00FF3217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="00E64624" w:rsidRPr="00FF3217">
        <w:rPr>
          <w:rFonts w:ascii="Times New Roman" w:hAnsi="Times New Roman" w:cs="Times New Roman"/>
          <w:sz w:val="28"/>
          <w:szCs w:val="28"/>
        </w:rPr>
        <w:t>егистрационного учета.</w:t>
      </w:r>
    </w:p>
    <w:p w:rsidR="003420DD" w:rsidRPr="00FF3217" w:rsidRDefault="003420DD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9D" w:rsidRPr="00FF3217" w:rsidRDefault="00C3429D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17">
        <w:rPr>
          <w:rFonts w:ascii="Times New Roman" w:hAnsi="Times New Roman" w:cs="Times New Roman"/>
          <w:sz w:val="28"/>
          <w:szCs w:val="28"/>
        </w:rPr>
        <w:t>В случае снятия транспортного средства с регистрации (снятия с учета, исключения из государственного судового реестра и т.д.) в течение налогового периода исчисление суммы налога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налогоплательщика, к числу календарных месяцев в налоговом периоде</w:t>
      </w:r>
      <w:proofErr w:type="gramStart"/>
      <w:r w:rsidRPr="00FF321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F3217">
        <w:rPr>
          <w:rFonts w:ascii="Times New Roman" w:hAnsi="Times New Roman" w:cs="Times New Roman"/>
          <w:sz w:val="28"/>
          <w:szCs w:val="28"/>
        </w:rPr>
        <w:t xml:space="preserve">сли снятие транспортного средства с регистрации произошло после 15-го числа соответствующего месяца, </w:t>
      </w:r>
      <w:proofErr w:type="gramStart"/>
      <w:r w:rsidRPr="00FF3217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FF3217">
        <w:rPr>
          <w:rFonts w:ascii="Times New Roman" w:hAnsi="Times New Roman" w:cs="Times New Roman"/>
          <w:sz w:val="28"/>
          <w:szCs w:val="28"/>
        </w:rPr>
        <w:t xml:space="preserve"> принимается месяц снятия с рег</w:t>
      </w:r>
      <w:r w:rsidR="00E74BEC" w:rsidRPr="00FF3217">
        <w:rPr>
          <w:rFonts w:ascii="Times New Roman" w:hAnsi="Times New Roman" w:cs="Times New Roman"/>
          <w:sz w:val="28"/>
          <w:szCs w:val="28"/>
        </w:rPr>
        <w:t>истрации транспортного средства.</w:t>
      </w:r>
      <w:r w:rsidRPr="00FF3217">
        <w:rPr>
          <w:rFonts w:ascii="Times New Roman" w:hAnsi="Times New Roman" w:cs="Times New Roman"/>
          <w:sz w:val="28"/>
          <w:szCs w:val="28"/>
        </w:rPr>
        <w:t xml:space="preserve"> Если снятие транспортного средства с регистрации произошло до 15-го числа соответствующего месяца включительно, месяц снятия с регистрации транспортного средства не учитывается при определении коэффициента для расчета налога.</w:t>
      </w:r>
    </w:p>
    <w:p w:rsidR="00E74BEC" w:rsidRPr="00FF3217" w:rsidRDefault="00E74BEC" w:rsidP="00E74BE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9" w:rsidRPr="00FF3217" w:rsidRDefault="00921BD9" w:rsidP="0092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17">
        <w:rPr>
          <w:rFonts w:ascii="Times New Roman" w:hAnsi="Times New Roman" w:cs="Times New Roman"/>
          <w:sz w:val="28"/>
          <w:szCs w:val="28"/>
        </w:rPr>
        <w:t xml:space="preserve">Также физические лица, пострадавшие в результате чрезвычайной ситуации, освобождаются от уплаты государственной пошлины, установленной </w:t>
      </w:r>
      <w:r w:rsidRPr="00FF3217">
        <w:rPr>
          <w:rFonts w:ascii="Times New Roman" w:hAnsi="Times New Roman" w:cs="Times New Roman"/>
          <w:color w:val="0070C0"/>
          <w:sz w:val="28"/>
          <w:szCs w:val="28"/>
        </w:rPr>
        <w:t>главой 25.3 НК Р</w:t>
      </w:r>
      <w:r w:rsidRPr="00FF3217">
        <w:rPr>
          <w:rFonts w:ascii="Times New Roman" w:hAnsi="Times New Roman" w:cs="Times New Roman"/>
          <w:sz w:val="28"/>
          <w:szCs w:val="28"/>
        </w:rPr>
        <w:t xml:space="preserve">Ф, - за выдачу документа взамен утраченного или пришедшего в негодность вследствие такой чрезвычайной ситуации (пп.16 п.1 </w:t>
      </w:r>
      <w:r w:rsidRPr="00FF3217">
        <w:rPr>
          <w:rFonts w:ascii="Times New Roman" w:hAnsi="Times New Roman" w:cs="Times New Roman"/>
          <w:color w:val="0070C0"/>
          <w:sz w:val="28"/>
          <w:szCs w:val="28"/>
        </w:rPr>
        <w:t>ст. 333.35 НК РФ</w:t>
      </w:r>
      <w:r w:rsidRPr="00FF3217">
        <w:rPr>
          <w:rFonts w:ascii="Times New Roman" w:hAnsi="Times New Roman" w:cs="Times New Roman"/>
          <w:sz w:val="28"/>
          <w:szCs w:val="28"/>
        </w:rPr>
        <w:t>).</w:t>
      </w:r>
    </w:p>
    <w:p w:rsidR="00921BD9" w:rsidRPr="00FF3217" w:rsidRDefault="00921BD9" w:rsidP="00297D4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97D49" w:rsidRPr="00FF3217" w:rsidRDefault="00297D49" w:rsidP="00297D49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97D49" w:rsidRPr="00FF3217" w:rsidSect="00FF3217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17" w:rsidRDefault="00FF3217" w:rsidP="00FF3217">
      <w:pPr>
        <w:spacing w:after="0" w:line="240" w:lineRule="auto"/>
      </w:pPr>
      <w:r>
        <w:separator/>
      </w:r>
    </w:p>
  </w:endnote>
  <w:endnote w:type="continuationSeparator" w:id="1">
    <w:p w:rsidR="00FF3217" w:rsidRDefault="00FF3217" w:rsidP="00FF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17" w:rsidRDefault="00FF3217" w:rsidP="00FF3217">
      <w:pPr>
        <w:spacing w:after="0" w:line="240" w:lineRule="auto"/>
      </w:pPr>
      <w:r>
        <w:separator/>
      </w:r>
    </w:p>
  </w:footnote>
  <w:footnote w:type="continuationSeparator" w:id="1">
    <w:p w:rsidR="00FF3217" w:rsidRDefault="00FF3217" w:rsidP="00FF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6282"/>
      <w:docPartObj>
        <w:docPartGallery w:val="Page Numbers (Top of Page)"/>
        <w:docPartUnique/>
      </w:docPartObj>
    </w:sdtPr>
    <w:sdtContent>
      <w:p w:rsidR="00FF3217" w:rsidRDefault="00FF3217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3217" w:rsidRDefault="00FF32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453"/>
    <w:multiLevelType w:val="hybridMultilevel"/>
    <w:tmpl w:val="18B43B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42BB"/>
    <w:multiLevelType w:val="multilevel"/>
    <w:tmpl w:val="86CC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833"/>
    <w:rsid w:val="00016D73"/>
    <w:rsid w:val="000E6C72"/>
    <w:rsid w:val="0012297E"/>
    <w:rsid w:val="00262DB8"/>
    <w:rsid w:val="002717FE"/>
    <w:rsid w:val="00297D49"/>
    <w:rsid w:val="003420DD"/>
    <w:rsid w:val="0037252F"/>
    <w:rsid w:val="004F64E4"/>
    <w:rsid w:val="005430A5"/>
    <w:rsid w:val="005E5265"/>
    <w:rsid w:val="0076599D"/>
    <w:rsid w:val="007D0690"/>
    <w:rsid w:val="008174B6"/>
    <w:rsid w:val="0084561A"/>
    <w:rsid w:val="00921BD9"/>
    <w:rsid w:val="00AF7CD9"/>
    <w:rsid w:val="00BE47F6"/>
    <w:rsid w:val="00C3429D"/>
    <w:rsid w:val="00C711FD"/>
    <w:rsid w:val="00C73C11"/>
    <w:rsid w:val="00D93DB7"/>
    <w:rsid w:val="00E01833"/>
    <w:rsid w:val="00E64624"/>
    <w:rsid w:val="00E74BEC"/>
    <w:rsid w:val="00EC5943"/>
    <w:rsid w:val="00ED4EC7"/>
    <w:rsid w:val="00EE2729"/>
    <w:rsid w:val="00F23EB6"/>
    <w:rsid w:val="00FC513E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3C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73C11"/>
    <w:rPr>
      <w:rFonts w:ascii="Calibri" w:eastAsia="Calibri" w:hAnsi="Calibri" w:cs="Times New Roman"/>
    </w:rPr>
  </w:style>
  <w:style w:type="paragraph" w:customStyle="1" w:styleId="ConsPlusNormal">
    <w:name w:val="ConsPlusNormal"/>
    <w:rsid w:val="00C34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Базовый"/>
    <w:rsid w:val="00E74B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217"/>
  </w:style>
  <w:style w:type="paragraph" w:styleId="a8">
    <w:name w:val="footer"/>
    <w:basedOn w:val="a"/>
    <w:link w:val="a9"/>
    <w:uiPriority w:val="99"/>
    <w:semiHidden/>
    <w:unhideWhenUsed/>
    <w:rsid w:val="00FF3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3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3C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73C11"/>
    <w:rPr>
      <w:rFonts w:ascii="Calibri" w:eastAsia="Calibri" w:hAnsi="Calibri" w:cs="Times New Roman"/>
    </w:rPr>
  </w:style>
  <w:style w:type="paragraph" w:customStyle="1" w:styleId="ConsPlusNormal">
    <w:name w:val="ConsPlusNormal"/>
    <w:rsid w:val="00C34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Базовый"/>
    <w:rsid w:val="00E74BE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C3B31AA450E0B8D0D59D6ED6F1ABC0C5783A26DE324887F3FBAA4D526BF1E617EBB69ED0CD5F761C84146EAD0DD83516DF79C4D9431K3zBF_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C3B31AA450E0B8D0D59D6ED6F1ABC0C5783A26DE324887F3FBAA4D526BF1E617EBB69ED0CD4F061C84146EAD0DD83516DF79C4D9431K3zBF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A17A-40D3-499A-8C40-9487D00A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pavot</cp:lastModifiedBy>
  <cp:revision>3</cp:revision>
  <cp:lastPrinted>2019-07-12T08:08:00Z</cp:lastPrinted>
  <dcterms:created xsi:type="dcterms:W3CDTF">2019-08-05T06:56:00Z</dcterms:created>
  <dcterms:modified xsi:type="dcterms:W3CDTF">2019-08-06T06:00:00Z</dcterms:modified>
</cp:coreProperties>
</file>